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38" w:rsidRPr="00FB5F84" w:rsidRDefault="00494438" w:rsidP="00494438">
      <w:pPr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FB5F84">
        <w:rPr>
          <w:rFonts w:ascii="Georgia" w:hAnsi="Georgia" w:cs="Times New Roman"/>
          <w:b/>
          <w:bCs/>
          <w:sz w:val="24"/>
          <w:szCs w:val="24"/>
          <w:u w:val="single"/>
        </w:rPr>
        <w:t>Publications</w:t>
      </w:r>
      <w:bookmarkStart w:id="0" w:name="_GoBack"/>
      <w:bookmarkEnd w:id="0"/>
    </w:p>
    <w:p w:rsidR="00494438" w:rsidRPr="00FB5F84" w:rsidRDefault="00494438" w:rsidP="00494438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 w:rsidRPr="00FB5F84">
        <w:rPr>
          <w:rFonts w:ascii="Georgia" w:hAnsi="Georgia" w:cs="Times New Roman"/>
          <w:bCs/>
          <w:sz w:val="24"/>
          <w:szCs w:val="24"/>
          <w:u w:val="single"/>
        </w:rPr>
        <w:t>Misra</w:t>
      </w:r>
      <w:proofErr w:type="spellEnd"/>
      <w:r w:rsidRPr="00FB5F84">
        <w:rPr>
          <w:rFonts w:ascii="Georgia" w:hAnsi="Georgia" w:cs="Times New Roman"/>
          <w:bCs/>
          <w:sz w:val="24"/>
          <w:szCs w:val="24"/>
          <w:u w:val="single"/>
        </w:rPr>
        <w:t>, R</w:t>
      </w:r>
      <w:r w:rsidRPr="00FB5F84">
        <w:rPr>
          <w:rFonts w:ascii="Georgia" w:hAnsi="Georgia" w:cs="Times New Roman"/>
          <w:bCs/>
          <w:sz w:val="24"/>
          <w:szCs w:val="24"/>
        </w:rPr>
        <w:t xml:space="preserve">.,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Thakor</w:t>
      </w:r>
      <w:proofErr w:type="spellEnd"/>
      <w:r w:rsidRPr="00FB5F84">
        <w:rPr>
          <w:rFonts w:ascii="Georgia" w:hAnsi="Georgia" w:cs="Times New Roman"/>
          <w:sz w:val="24"/>
          <w:szCs w:val="24"/>
        </w:rPr>
        <w:t xml:space="preserve"> Patel,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Padmini</w:t>
      </w:r>
      <w:proofErr w:type="spellEnd"/>
      <w:r w:rsidRPr="00FB5F8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Balagopal</w:t>
      </w:r>
      <w:proofErr w:type="spellEnd"/>
      <w:r w:rsidRPr="00FB5F84">
        <w:rPr>
          <w:rFonts w:ascii="Georgia" w:hAnsi="Georgia" w:cs="Times New Roman"/>
          <w:sz w:val="24"/>
          <w:szCs w:val="24"/>
        </w:rPr>
        <w:t xml:space="preserve">, N.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Kamalamma</w:t>
      </w:r>
      <w:proofErr w:type="spellEnd"/>
      <w:r w:rsidRPr="00FB5F84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Anoop</w:t>
      </w:r>
      <w:proofErr w:type="spellEnd"/>
      <w:r w:rsidRPr="00FB5F84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Misra</w:t>
      </w:r>
      <w:proofErr w:type="spellEnd"/>
      <w:r w:rsidRPr="00FB5F84">
        <w:rPr>
          <w:rFonts w:ascii="Georgia" w:hAnsi="Georgia" w:cs="Times New Roman"/>
          <w:sz w:val="24"/>
          <w:szCs w:val="24"/>
        </w:rPr>
        <w:t xml:space="preserve">, Naval </w:t>
      </w:r>
      <w:proofErr w:type="spellStart"/>
      <w:r w:rsidRPr="00FB5F84">
        <w:rPr>
          <w:rFonts w:ascii="Georgia" w:hAnsi="Georgia" w:cs="Times New Roman"/>
          <w:sz w:val="24"/>
          <w:szCs w:val="24"/>
        </w:rPr>
        <w:t>Vikram</w:t>
      </w:r>
      <w:proofErr w:type="spellEnd"/>
      <w:r w:rsidRPr="00FB5F84">
        <w:rPr>
          <w:rFonts w:ascii="Georgia" w:hAnsi="Georgia" w:cs="Times New Roman"/>
          <w:sz w:val="24"/>
          <w:szCs w:val="24"/>
        </w:rPr>
        <w:t>. (</w:t>
      </w:r>
      <w:proofErr w:type="gramStart"/>
      <w:r w:rsidRPr="00FB5F84">
        <w:rPr>
          <w:rFonts w:ascii="Georgia" w:hAnsi="Georgia" w:cs="Times New Roman"/>
          <w:sz w:val="24"/>
          <w:szCs w:val="24"/>
        </w:rPr>
        <w:t>in</w:t>
      </w:r>
      <w:proofErr w:type="gramEnd"/>
      <w:r w:rsidRPr="00FB5F84">
        <w:rPr>
          <w:rFonts w:ascii="Georgia" w:hAnsi="Georgia" w:cs="Times New Roman"/>
          <w:sz w:val="24"/>
          <w:szCs w:val="24"/>
        </w:rPr>
        <w:t xml:space="preserve"> press). Urban Rural Differences in C-reactive protein, Diabetes, the Metabolic Syndrome, and Obesity in Tamil Nadu and New Delhi, India. </w:t>
      </w:r>
      <w:r w:rsidRPr="00FB5F84">
        <w:rPr>
          <w:rFonts w:ascii="Georgia" w:hAnsi="Georgia" w:cs="Times New Roman"/>
          <w:b/>
          <w:sz w:val="24"/>
          <w:szCs w:val="24"/>
        </w:rPr>
        <w:t>International Journal of Diabetes in Developing Countries</w:t>
      </w:r>
      <w:r w:rsidRPr="00FB5F84">
        <w:rPr>
          <w:rFonts w:ascii="Georgia" w:hAnsi="Georgia" w:cs="Times New Roman"/>
          <w:sz w:val="24"/>
          <w:szCs w:val="24"/>
        </w:rPr>
        <w:t xml:space="preserve">. </w:t>
      </w:r>
    </w:p>
    <w:p w:rsidR="00494438" w:rsidRPr="00FB5F84" w:rsidRDefault="00494438" w:rsidP="00494438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iCs/>
          <w:sz w:val="24"/>
          <w:szCs w:val="24"/>
        </w:rPr>
      </w:pPr>
      <w:proofErr w:type="spellStart"/>
      <w:r w:rsidRPr="00FB5F84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FB5F84">
        <w:rPr>
          <w:rFonts w:ascii="Georgia" w:hAnsi="Georgia" w:cs="Times New Roman"/>
          <w:sz w:val="24"/>
          <w:szCs w:val="24"/>
          <w:u w:val="single"/>
        </w:rPr>
        <w:t>, R</w:t>
      </w:r>
      <w:r w:rsidRPr="00FB5F84">
        <w:rPr>
          <w:rFonts w:ascii="Georgia" w:hAnsi="Georgia" w:cs="Times New Roman"/>
          <w:sz w:val="24"/>
          <w:szCs w:val="24"/>
        </w:rPr>
        <w:t>., Patel, TG. (2007). Diabetes and Cardiovascular Disease among Asian Indians in the US.</w:t>
      </w:r>
      <w:r w:rsidRPr="00FB5F84">
        <w:rPr>
          <w:rFonts w:ascii="Georgia" w:hAnsi="Georgia" w:cs="Times New Roman"/>
          <w:b/>
          <w:sz w:val="24"/>
          <w:szCs w:val="24"/>
        </w:rPr>
        <w:t>AAPI Journal: The Journal of the Indian American Physicians</w:t>
      </w:r>
      <w:r w:rsidRPr="00FB5F84">
        <w:rPr>
          <w:rFonts w:ascii="Georgia" w:hAnsi="Georgia" w:cs="Times New Roman"/>
          <w:b/>
          <w:iCs/>
          <w:sz w:val="24"/>
          <w:szCs w:val="24"/>
        </w:rPr>
        <w:t xml:space="preserve">, </w:t>
      </w:r>
      <w:r w:rsidRPr="00FB5F84">
        <w:rPr>
          <w:rFonts w:ascii="Georgia" w:hAnsi="Georgia" w:cs="Times New Roman"/>
          <w:iCs/>
          <w:sz w:val="24"/>
          <w:szCs w:val="24"/>
        </w:rPr>
        <w:t>22 (2), 29-33.</w:t>
      </w:r>
    </w:p>
    <w:p w:rsidR="00494438" w:rsidRPr="00FB5F84" w:rsidRDefault="00494438" w:rsidP="00494438">
      <w:pPr>
        <w:pStyle w:val="ListParagraph"/>
        <w:numPr>
          <w:ilvl w:val="0"/>
          <w:numId w:val="1"/>
        </w:numPr>
        <w:tabs>
          <w:tab w:val="left" w:pos="-270"/>
          <w:tab w:val="left" w:pos="720"/>
        </w:tabs>
        <w:rPr>
          <w:rFonts w:ascii="Georgia" w:eastAsia="Batang" w:hAnsi="Georgia" w:cs="Times New Roman"/>
          <w:sz w:val="24"/>
          <w:szCs w:val="24"/>
          <w:lang w:val="es-MX" w:eastAsia="ko-KR"/>
        </w:rPr>
      </w:pPr>
      <w:proofErr w:type="spellStart"/>
      <w:r w:rsidRPr="00FB5F84">
        <w:rPr>
          <w:rFonts w:ascii="Georgia" w:hAnsi="Georgia" w:cs="Times New Roman"/>
          <w:bCs/>
          <w:iCs/>
          <w:sz w:val="24"/>
          <w:szCs w:val="24"/>
          <w:u w:val="single"/>
        </w:rPr>
        <w:t>Misra</w:t>
      </w:r>
      <w:proofErr w:type="spellEnd"/>
      <w:r w:rsidRPr="00FB5F84">
        <w:rPr>
          <w:rFonts w:ascii="Georgia" w:hAnsi="Georgia" w:cs="Times New Roman"/>
          <w:bCs/>
          <w:iCs/>
          <w:sz w:val="24"/>
          <w:szCs w:val="24"/>
          <w:u w:val="single"/>
        </w:rPr>
        <w:t>, R.</w:t>
      </w:r>
      <w:r w:rsidRPr="00FB5F84">
        <w:rPr>
          <w:rFonts w:ascii="Georgia" w:hAnsi="Georgia" w:cs="Times New Roman"/>
          <w:bCs/>
          <w:iCs/>
          <w:sz w:val="24"/>
          <w:szCs w:val="24"/>
        </w:rPr>
        <w:t xml:space="preserve">, </w:t>
      </w:r>
      <w:proofErr w:type="spellStart"/>
      <w:r w:rsidRPr="00FB5F84">
        <w:rPr>
          <w:rFonts w:ascii="Georgia" w:hAnsi="Georgia" w:cs="Times New Roman"/>
          <w:bCs/>
          <w:iCs/>
          <w:sz w:val="24"/>
          <w:szCs w:val="24"/>
        </w:rPr>
        <w:t>Balagopal</w:t>
      </w:r>
      <w:proofErr w:type="spellEnd"/>
      <w:r w:rsidRPr="00FB5F84">
        <w:rPr>
          <w:rFonts w:ascii="Georgia" w:hAnsi="Georgia" w:cs="Times New Roman"/>
          <w:bCs/>
          <w:iCs/>
          <w:sz w:val="24"/>
          <w:szCs w:val="24"/>
        </w:rPr>
        <w:t xml:space="preserve"> P, </w:t>
      </w:r>
      <w:proofErr w:type="spellStart"/>
      <w:r w:rsidRPr="00FB5F84">
        <w:rPr>
          <w:rFonts w:ascii="Georgia" w:hAnsi="Georgia" w:cs="Times New Roman"/>
          <w:iCs/>
          <w:sz w:val="24"/>
          <w:szCs w:val="24"/>
        </w:rPr>
        <w:t>Klatt</w:t>
      </w:r>
      <w:proofErr w:type="spellEnd"/>
      <w:r w:rsidRPr="00FB5F84">
        <w:rPr>
          <w:rFonts w:ascii="Georgia" w:hAnsi="Georgia" w:cs="Times New Roman"/>
          <w:iCs/>
          <w:sz w:val="24"/>
          <w:szCs w:val="24"/>
        </w:rPr>
        <w:t xml:space="preserve"> M, </w:t>
      </w:r>
      <w:proofErr w:type="spellStart"/>
      <w:r w:rsidRPr="00FB5F84">
        <w:rPr>
          <w:rFonts w:ascii="Georgia" w:hAnsi="Georgia" w:cs="Times New Roman"/>
          <w:iCs/>
          <w:sz w:val="24"/>
          <w:szCs w:val="24"/>
        </w:rPr>
        <w:t>Geraghty</w:t>
      </w:r>
      <w:proofErr w:type="spellEnd"/>
      <w:r w:rsidRPr="00FB5F84">
        <w:rPr>
          <w:rFonts w:ascii="Georgia" w:hAnsi="Georgia" w:cs="Times New Roman"/>
          <w:iCs/>
          <w:sz w:val="24"/>
          <w:szCs w:val="24"/>
        </w:rPr>
        <w:t xml:space="preserve"> M. (2010). </w:t>
      </w:r>
      <w:r w:rsidRPr="00FB5F84">
        <w:rPr>
          <w:rFonts w:ascii="Georgia" w:eastAsia="Batang" w:hAnsi="Georgia" w:cs="Times New Roman"/>
          <w:sz w:val="24"/>
          <w:szCs w:val="24"/>
          <w:lang w:eastAsia="ko-KR"/>
        </w:rPr>
        <w:t xml:space="preserve">Complementary and Alternative Medicine Use among Immigrant Asian Indians in the United States: A National Study. </w:t>
      </w:r>
      <w:r w:rsidRPr="00FB5F84">
        <w:rPr>
          <w:rFonts w:ascii="Georgia" w:eastAsia="Batang" w:hAnsi="Georgia" w:cs="Times New Roman"/>
          <w:b/>
          <w:sz w:val="24"/>
          <w:szCs w:val="24"/>
          <w:lang w:eastAsia="ko-KR"/>
        </w:rPr>
        <w:t>Journal of Alternative and Complimentary Medicine</w:t>
      </w:r>
      <w:r w:rsidRPr="00FB5F84">
        <w:rPr>
          <w:rFonts w:ascii="Georgia" w:eastAsia="Batang" w:hAnsi="Georgia" w:cs="Times New Roman"/>
          <w:sz w:val="24"/>
          <w:szCs w:val="24"/>
          <w:lang w:eastAsia="ko-KR"/>
        </w:rPr>
        <w:t>, 16 (8), 843-852.</w:t>
      </w:r>
    </w:p>
    <w:p w:rsidR="00494438" w:rsidRPr="00FB5F84" w:rsidRDefault="00494438" w:rsidP="00494438">
      <w:pPr>
        <w:pStyle w:val="ListParagraph"/>
        <w:numPr>
          <w:ilvl w:val="0"/>
          <w:numId w:val="1"/>
        </w:numPr>
        <w:spacing w:line="360" w:lineRule="auto"/>
        <w:rPr>
          <w:rFonts w:ascii="Georgia" w:eastAsia="Batang" w:hAnsi="Georgia" w:cs="Times New Roman"/>
          <w:sz w:val="24"/>
          <w:szCs w:val="24"/>
          <w:u w:val="single"/>
          <w:lang w:eastAsia="ko-KR"/>
        </w:rPr>
      </w:pPr>
      <w:proofErr w:type="spellStart"/>
      <w:r w:rsidRPr="00FB5F84">
        <w:rPr>
          <w:rFonts w:ascii="Georgia" w:eastAsia="Batang" w:hAnsi="Georgia" w:cs="Times New Roman"/>
          <w:sz w:val="24"/>
          <w:szCs w:val="24"/>
          <w:u w:val="single"/>
          <w:lang w:val="es-MX" w:eastAsia="ko-KR"/>
        </w:rPr>
        <w:t>Misra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u w:val="single"/>
          <w:lang w:val="es-MX" w:eastAsia="ko-KR"/>
        </w:rPr>
        <w:t>, R</w:t>
      </w:r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Patel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T.,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Kotha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P.,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Raji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A.,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Banerji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MA,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Shah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V.,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Mudaliar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S.,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>Iyer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val="es-MX" w:eastAsia="ko-KR"/>
        </w:rPr>
        <w:t xml:space="preserve">, D., </w:t>
      </w:r>
      <w:proofErr w:type="spellStart"/>
      <w:r w:rsidRPr="00FB5F84">
        <w:rPr>
          <w:rFonts w:ascii="Georgia" w:eastAsia="Batang" w:hAnsi="Georgia" w:cs="Times New Roman"/>
          <w:sz w:val="24"/>
          <w:szCs w:val="24"/>
          <w:lang w:eastAsia="ko-KR"/>
        </w:rPr>
        <w:t>Balasubramanyam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lang w:eastAsia="ko-KR"/>
        </w:rPr>
        <w:t xml:space="preserve">, A. (2010). </w:t>
      </w:r>
      <w:r w:rsidRPr="00FB5F84">
        <w:rPr>
          <w:rFonts w:ascii="Georgia" w:hAnsi="Georgia" w:cs="Times New Roman"/>
          <w:color w:val="000000"/>
          <w:sz w:val="24"/>
          <w:szCs w:val="24"/>
        </w:rPr>
        <w:t>Prevalence of Diabetes, Metabolic Syndrome and Cardiovascular Risk Factors in US Asian Indians: Results from a National Study.</w:t>
      </w:r>
      <w:r w:rsidRPr="00FB5F84">
        <w:rPr>
          <w:rFonts w:ascii="Georgia" w:hAnsi="Georgia" w:cs="Times New Roman"/>
          <w:sz w:val="24"/>
          <w:szCs w:val="24"/>
        </w:rPr>
        <w:t xml:space="preserve"> </w:t>
      </w:r>
      <w:r w:rsidRPr="00FB5F84">
        <w:rPr>
          <w:rFonts w:ascii="Georgia" w:hAnsi="Georgia" w:cs="Times New Roman"/>
          <w:b/>
          <w:sz w:val="24"/>
          <w:szCs w:val="24"/>
        </w:rPr>
        <w:t xml:space="preserve">Journal of Diabetes and Its Complications.  </w:t>
      </w:r>
      <w:r w:rsidRPr="00FB5F84">
        <w:rPr>
          <w:rFonts w:ascii="Georgia" w:hAnsi="Georgia" w:cs="Times New Roman"/>
          <w:sz w:val="24"/>
          <w:szCs w:val="24"/>
        </w:rPr>
        <w:t>24 (3), 145-153.  (</w:t>
      </w:r>
      <w:r w:rsidRPr="00FB5F84">
        <w:rPr>
          <w:rFonts w:ascii="Georgia" w:hAnsi="Georgia" w:cs="Times New Roman"/>
          <w:b/>
          <w:sz w:val="24"/>
          <w:szCs w:val="24"/>
        </w:rPr>
        <w:t>Received the Best Published Paper Award from the Asian and Pacific Islander (API) Caucus of the American Public Health Association for making a significant contribution to improving the field of public health as it applies to Asian, Native Hawaiian, and Pacific Islander issues</w:t>
      </w:r>
      <w:r w:rsidRPr="00FB5F84">
        <w:rPr>
          <w:rFonts w:ascii="Georgia" w:hAnsi="Georgia" w:cs="Times New Roman"/>
          <w:sz w:val="24"/>
          <w:szCs w:val="24"/>
        </w:rPr>
        <w:t>)</w:t>
      </w:r>
      <w:r w:rsidRPr="00FB5F84">
        <w:rPr>
          <w:rFonts w:ascii="Georgia" w:hAnsi="Georgia" w:cs="Times New Roman"/>
          <w:color w:val="000000"/>
          <w:sz w:val="24"/>
          <w:szCs w:val="24"/>
        </w:rPr>
        <w:t>.</w:t>
      </w:r>
    </w:p>
    <w:p w:rsidR="00494438" w:rsidRPr="00FB5F84" w:rsidRDefault="00494438" w:rsidP="00494438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</w:rPr>
      </w:pPr>
      <w:proofErr w:type="spellStart"/>
      <w:r w:rsidRPr="00FB5F84">
        <w:rPr>
          <w:rFonts w:ascii="Georgia" w:eastAsia="Batang" w:hAnsi="Georgia" w:cs="Times New Roman"/>
          <w:sz w:val="24"/>
          <w:szCs w:val="24"/>
          <w:u w:val="single"/>
          <w:lang w:eastAsia="ko-KR"/>
        </w:rPr>
        <w:t>Misra</w:t>
      </w:r>
      <w:proofErr w:type="spellEnd"/>
      <w:r w:rsidRPr="00FB5F84">
        <w:rPr>
          <w:rFonts w:ascii="Georgia" w:eastAsia="Batang" w:hAnsi="Georgia" w:cs="Times New Roman"/>
          <w:sz w:val="24"/>
          <w:szCs w:val="24"/>
          <w:u w:val="single"/>
          <w:lang w:eastAsia="ko-KR"/>
        </w:rPr>
        <w:t>, R</w:t>
      </w:r>
      <w:r w:rsidRPr="00FB5F84">
        <w:rPr>
          <w:rFonts w:ascii="Georgia" w:eastAsia="Batang" w:hAnsi="Georgia" w:cs="Times New Roman"/>
          <w:sz w:val="24"/>
          <w:szCs w:val="24"/>
          <w:lang w:eastAsia="ko-KR"/>
        </w:rPr>
        <w:t xml:space="preserve">. (2009). </w:t>
      </w:r>
      <w:r w:rsidRPr="00FB5F84">
        <w:rPr>
          <w:rFonts w:ascii="Georgia" w:hAnsi="Georgia" w:cs="Times New Roman"/>
          <w:sz w:val="24"/>
          <w:szCs w:val="24"/>
        </w:rPr>
        <w:t xml:space="preserve">Immigrant Asian Indians in the US: A Population at Risk for Diabetes and Cardiovascular Disease. </w:t>
      </w:r>
      <w:r w:rsidRPr="00FB5F84">
        <w:rPr>
          <w:rFonts w:ascii="Georgia" w:hAnsi="Georgia" w:cs="Times New Roman"/>
          <w:b/>
          <w:sz w:val="24"/>
          <w:szCs w:val="24"/>
        </w:rPr>
        <w:t xml:space="preserve">The Health Educator, </w:t>
      </w:r>
      <w:r w:rsidRPr="00FB5F84">
        <w:rPr>
          <w:rFonts w:ascii="Georgia" w:hAnsi="Georgia" w:cs="Times New Roman"/>
          <w:sz w:val="24"/>
          <w:szCs w:val="24"/>
        </w:rPr>
        <w:t>41(1), 1-10</w:t>
      </w:r>
      <w:r w:rsidRPr="00FB5F84">
        <w:rPr>
          <w:rFonts w:ascii="Georgia" w:hAnsi="Georgia" w:cs="Times New Roman"/>
          <w:b/>
          <w:sz w:val="24"/>
          <w:szCs w:val="24"/>
        </w:rPr>
        <w:t xml:space="preserve">. </w:t>
      </w:r>
    </w:p>
    <w:p w:rsidR="00494438" w:rsidRPr="00FB5F84" w:rsidRDefault="00494438" w:rsidP="00494438">
      <w:pPr>
        <w:pStyle w:val="ListParagraph"/>
        <w:numPr>
          <w:ilvl w:val="0"/>
          <w:numId w:val="1"/>
        </w:numPr>
        <w:jc w:val="both"/>
        <w:rPr>
          <w:rFonts w:ascii="Georgia" w:hAnsi="Georgia" w:cs="Times New Roman"/>
          <w:iCs/>
          <w:sz w:val="24"/>
          <w:szCs w:val="24"/>
        </w:rPr>
      </w:pPr>
      <w:proofErr w:type="spellStart"/>
      <w:r w:rsidRPr="00FB5F84">
        <w:rPr>
          <w:rFonts w:ascii="Georgia" w:hAnsi="Georgia" w:cs="Times New Roman"/>
          <w:sz w:val="24"/>
          <w:szCs w:val="24"/>
          <w:lang w:val="es-MX"/>
        </w:rPr>
        <w:t>Misra</w:t>
      </w:r>
      <w:proofErr w:type="spellEnd"/>
      <w:r w:rsidRPr="00FB5F84">
        <w:rPr>
          <w:rFonts w:ascii="Georgia" w:hAnsi="Georgia" w:cs="Times New Roman"/>
          <w:sz w:val="24"/>
          <w:szCs w:val="24"/>
          <w:lang w:val="es-MX"/>
        </w:rPr>
        <w:t xml:space="preserve">, A., </w:t>
      </w:r>
      <w:proofErr w:type="spellStart"/>
      <w:r w:rsidRPr="00FB5F84">
        <w:rPr>
          <w:rFonts w:ascii="Georgia" w:hAnsi="Georgia" w:cs="Times New Roman"/>
          <w:sz w:val="24"/>
          <w:szCs w:val="24"/>
          <w:u w:val="single"/>
          <w:lang w:val="es-MX"/>
        </w:rPr>
        <w:t>Misra</w:t>
      </w:r>
      <w:proofErr w:type="spellEnd"/>
      <w:r w:rsidRPr="00FB5F84">
        <w:rPr>
          <w:rFonts w:ascii="Georgia" w:hAnsi="Georgia" w:cs="Times New Roman"/>
          <w:sz w:val="24"/>
          <w:szCs w:val="24"/>
          <w:u w:val="single"/>
          <w:lang w:val="es-MX"/>
        </w:rPr>
        <w:t>, R.</w:t>
      </w:r>
      <w:r w:rsidRPr="00FB5F84">
        <w:rPr>
          <w:rFonts w:ascii="Georgia" w:hAnsi="Georgia" w:cs="Times New Roman"/>
          <w:sz w:val="24"/>
          <w:szCs w:val="24"/>
          <w:lang w:val="es-MX"/>
        </w:rPr>
        <w:t xml:space="preserve">, </w:t>
      </w:r>
      <w:proofErr w:type="spellStart"/>
      <w:r w:rsidRPr="00FB5F84">
        <w:rPr>
          <w:rFonts w:ascii="Georgia" w:hAnsi="Georgia" w:cs="Times New Roman"/>
          <w:sz w:val="24"/>
          <w:szCs w:val="24"/>
          <w:lang w:val="es-MX"/>
        </w:rPr>
        <w:t>Wijesuriya</w:t>
      </w:r>
      <w:proofErr w:type="spellEnd"/>
      <w:r w:rsidRPr="00FB5F84">
        <w:rPr>
          <w:rFonts w:ascii="Georgia" w:hAnsi="Georgia" w:cs="Times New Roman"/>
          <w:sz w:val="24"/>
          <w:szCs w:val="24"/>
          <w:lang w:val="es-MX"/>
        </w:rPr>
        <w:t xml:space="preserve">, M., </w:t>
      </w:r>
      <w:proofErr w:type="spellStart"/>
      <w:r w:rsidRPr="00FB5F84">
        <w:rPr>
          <w:rFonts w:ascii="Georgia" w:hAnsi="Georgia" w:cs="Times New Roman"/>
          <w:sz w:val="24"/>
          <w:szCs w:val="24"/>
          <w:lang w:val="es-MX"/>
        </w:rPr>
        <w:t>Banerjee</w:t>
      </w:r>
      <w:proofErr w:type="spellEnd"/>
      <w:r w:rsidRPr="00FB5F84">
        <w:rPr>
          <w:rFonts w:ascii="Georgia" w:hAnsi="Georgia" w:cs="Times New Roman"/>
          <w:sz w:val="24"/>
          <w:szCs w:val="24"/>
          <w:lang w:val="es-MX"/>
        </w:rPr>
        <w:t xml:space="preserve">, D. (2007). </w:t>
      </w:r>
      <w:r w:rsidRPr="00FB5F84">
        <w:rPr>
          <w:rFonts w:ascii="Georgia" w:hAnsi="Georgia" w:cs="Times New Roman"/>
          <w:sz w:val="24"/>
          <w:szCs w:val="24"/>
        </w:rPr>
        <w:t xml:space="preserve">Metabolic Syndrome in South Asians: Continuing Escalation and Possible Solutions. </w:t>
      </w:r>
      <w:r w:rsidRPr="00FB5F84">
        <w:rPr>
          <w:rFonts w:ascii="Georgia" w:hAnsi="Georgia" w:cs="Times New Roman"/>
          <w:b/>
          <w:iCs/>
          <w:sz w:val="24"/>
          <w:szCs w:val="24"/>
        </w:rPr>
        <w:t xml:space="preserve">Indian Journal of Medical Research, </w:t>
      </w:r>
      <w:r w:rsidRPr="00FB5F84">
        <w:rPr>
          <w:rFonts w:ascii="Georgia" w:hAnsi="Georgia" w:cs="Times New Roman"/>
          <w:iCs/>
          <w:sz w:val="24"/>
          <w:szCs w:val="24"/>
        </w:rPr>
        <w:t>125, 345-354.</w:t>
      </w:r>
    </w:p>
    <w:p w:rsidR="00256F0E" w:rsidRPr="00FB5F84" w:rsidRDefault="00FB5F84">
      <w:pPr>
        <w:rPr>
          <w:rFonts w:ascii="Georgia" w:hAnsi="Georgia"/>
        </w:rPr>
      </w:pPr>
    </w:p>
    <w:sectPr w:rsidR="00256F0E" w:rsidRPr="00FB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165"/>
    <w:multiLevelType w:val="hybridMultilevel"/>
    <w:tmpl w:val="9094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8"/>
    <w:rsid w:val="003125CD"/>
    <w:rsid w:val="00494438"/>
    <w:rsid w:val="00B268AF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Jaiganesh Lakshmisundaram</dc:creator>
  <cp:lastModifiedBy>Jaiganesh Lakshmisundaram</cp:lastModifiedBy>
  <cp:revision>2</cp:revision>
  <dcterms:created xsi:type="dcterms:W3CDTF">2011-05-18T20:05:00Z</dcterms:created>
  <dcterms:modified xsi:type="dcterms:W3CDTF">2011-07-20T20:09:00Z</dcterms:modified>
</cp:coreProperties>
</file>